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adjustRightInd/>
        <w:snapToGrid/>
        <w:spacing w:after="0" w:line="480" w:lineRule="exact"/>
        <w:jc w:val="both"/>
        <w:rPr>
          <w:rFonts w:ascii="Times New Roman" w:hAnsi="Times New Roman" w:eastAsia="仿宋_GB2312"/>
          <w:sz w:val="28"/>
          <w:szCs w:val="28"/>
        </w:rPr>
      </w:pPr>
      <w:r>
        <w:rPr>
          <w:rFonts w:hint="eastAsia" w:ascii="Times New Roman" w:hAnsi="Times New Roman" w:eastAsia="仿宋_GB2312" w:cs="仿宋_GB2312"/>
          <w:sz w:val="28"/>
          <w:szCs w:val="28"/>
        </w:rPr>
        <w:t>附件</w:t>
      </w:r>
      <w:r>
        <w:rPr>
          <w:rFonts w:hint="eastAsia" w:ascii="Times New Roman" w:hAnsi="Times New Roman" w:eastAsia="仿宋_GB2312" w:cs="仿宋_GB2312"/>
          <w:sz w:val="28"/>
          <w:szCs w:val="28"/>
          <w:lang w:val="en-US" w:eastAsia="zh-CN"/>
        </w:rPr>
        <w:t>2</w:t>
      </w:r>
      <w:r>
        <w:rPr>
          <w:rFonts w:hint="eastAsia" w:ascii="Times New Roman" w:hAnsi="Times New Roman" w:eastAsia="仿宋_GB2312" w:cs="仿宋_GB2312"/>
          <w:sz w:val="28"/>
          <w:szCs w:val="28"/>
        </w:rPr>
        <w:t>：</w:t>
      </w:r>
    </w:p>
    <w:p>
      <w:pPr>
        <w:widowControl w:val="0"/>
        <w:adjustRightInd/>
        <w:snapToGrid/>
        <w:spacing w:after="0"/>
        <w:jc w:val="center"/>
        <w:rPr>
          <w:rFonts w:hint="eastAsia" w:ascii="宋体" w:hAnsi="宋体" w:eastAsia="宋体" w:cs="宋体"/>
          <w:b/>
          <w:bCs/>
          <w:kern w:val="2"/>
          <w:sz w:val="44"/>
          <w:szCs w:val="44"/>
          <w:lang w:val="en-US" w:eastAsia="zh-CN"/>
        </w:rPr>
      </w:pPr>
      <w:r>
        <w:rPr>
          <w:rFonts w:hint="eastAsia" w:ascii="宋体" w:hAnsi="宋体" w:eastAsia="宋体" w:cs="宋体"/>
          <w:b/>
          <w:bCs/>
          <w:kern w:val="2"/>
          <w:sz w:val="44"/>
          <w:szCs w:val="44"/>
          <w:lang w:val="en-US" w:eastAsia="zh-CN"/>
        </w:rPr>
        <w:t>承诺书</w:t>
      </w:r>
    </w:p>
    <w:p>
      <w:pPr>
        <w:widowControl w:val="0"/>
        <w:adjustRightInd/>
        <w:snapToGrid/>
        <w:spacing w:after="0" w:line="480" w:lineRule="exact"/>
        <w:ind w:firstLine="560" w:firstLineChars="200"/>
        <w:jc w:val="both"/>
        <w:rPr>
          <w:rFonts w:ascii="Times New Roman" w:hAnsi="Times New Roman" w:eastAsia="仿宋_GB2312"/>
          <w:sz w:val="28"/>
          <w:szCs w:val="28"/>
        </w:rPr>
      </w:pPr>
    </w:p>
    <w:p>
      <w:pPr>
        <w:widowControl w:val="0"/>
        <w:adjustRightInd/>
        <w:snapToGrid/>
        <w:spacing w:after="0" w:line="4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本人将按照规定的时间、地点参加</w:t>
      </w:r>
      <w:r>
        <w:rPr>
          <w:rStyle w:val="7"/>
          <w:rFonts w:hint="eastAsia" w:ascii="仿宋_GB2312" w:hAnsi="仿宋_GB2312" w:eastAsia="仿宋_GB2312" w:cs="仿宋_GB2312"/>
          <w:i w:val="0"/>
          <w:caps w:val="0"/>
          <w:color w:val="000000"/>
          <w:spacing w:val="0"/>
          <w:sz w:val="32"/>
          <w:szCs w:val="32"/>
          <w:u w:val="none"/>
          <w:lang w:eastAsia="zh-CN"/>
        </w:rPr>
        <w:t>晋中市</w:t>
      </w:r>
      <w:r>
        <w:rPr>
          <w:rStyle w:val="7"/>
          <w:rFonts w:hint="eastAsia" w:ascii="仿宋_GB2312" w:hAnsi="仿宋_GB2312" w:eastAsia="仿宋_GB2312" w:cs="仿宋_GB2312"/>
          <w:i w:val="0"/>
          <w:caps w:val="0"/>
          <w:color w:val="000000"/>
          <w:spacing w:val="0"/>
          <w:sz w:val="32"/>
          <w:szCs w:val="32"/>
          <w:u w:val="none"/>
        </w:rPr>
        <w:t>太谷</w:t>
      </w:r>
      <w:r>
        <w:rPr>
          <w:rStyle w:val="7"/>
          <w:rFonts w:hint="eastAsia" w:ascii="仿宋_GB2312" w:hAnsi="仿宋_GB2312" w:eastAsia="仿宋_GB2312" w:cs="仿宋_GB2312"/>
          <w:i w:val="0"/>
          <w:caps w:val="0"/>
          <w:color w:val="000000"/>
          <w:spacing w:val="0"/>
          <w:sz w:val="32"/>
          <w:szCs w:val="32"/>
          <w:u w:val="none"/>
          <w:lang w:eastAsia="zh-CN"/>
        </w:rPr>
        <w:t>区</w:t>
      </w:r>
      <w:r>
        <w:rPr>
          <w:rStyle w:val="7"/>
          <w:rFonts w:hint="eastAsia" w:ascii="仿宋_GB2312" w:hAnsi="仿宋_GB2312" w:eastAsia="仿宋_GB2312" w:cs="仿宋_GB2312"/>
          <w:i w:val="0"/>
          <w:caps w:val="0"/>
          <w:color w:val="000000"/>
          <w:spacing w:val="0"/>
          <w:sz w:val="32"/>
          <w:szCs w:val="32"/>
          <w:u w:val="none"/>
          <w:lang w:val="en-US" w:eastAsia="zh-CN"/>
        </w:rPr>
        <w:t>2021</w:t>
      </w:r>
      <w:r>
        <w:rPr>
          <w:rStyle w:val="7"/>
          <w:rFonts w:hint="eastAsia" w:ascii="仿宋_GB2312" w:hAnsi="仿宋_GB2312" w:eastAsia="仿宋_GB2312" w:cs="仿宋_GB2312"/>
          <w:i w:val="0"/>
          <w:caps w:val="0"/>
          <w:color w:val="000000"/>
          <w:spacing w:val="0"/>
          <w:sz w:val="32"/>
          <w:szCs w:val="32"/>
          <w:u w:val="none"/>
        </w:rPr>
        <w:t>年</w:t>
      </w:r>
      <w:r>
        <w:rPr>
          <w:rStyle w:val="7"/>
          <w:rFonts w:hint="eastAsia" w:ascii="仿宋_GB2312" w:hAnsi="仿宋_GB2312" w:eastAsia="仿宋_GB2312" w:cs="仿宋_GB2312"/>
          <w:i w:val="0"/>
          <w:caps w:val="0"/>
          <w:color w:val="000000"/>
          <w:spacing w:val="0"/>
          <w:sz w:val="32"/>
          <w:szCs w:val="32"/>
          <w:u w:val="none"/>
          <w:lang w:eastAsia="zh-CN"/>
        </w:rPr>
        <w:t>公开招募</w:t>
      </w:r>
      <w:bookmarkStart w:id="0" w:name="_GoBack"/>
      <w:bookmarkEnd w:id="0"/>
      <w:r>
        <w:rPr>
          <w:rStyle w:val="7"/>
          <w:rFonts w:hint="eastAsia" w:ascii="仿宋_GB2312" w:hAnsi="仿宋_GB2312" w:eastAsia="仿宋_GB2312" w:cs="仿宋_GB2312"/>
          <w:i w:val="0"/>
          <w:caps w:val="0"/>
          <w:color w:val="000000"/>
          <w:spacing w:val="0"/>
          <w:sz w:val="32"/>
          <w:szCs w:val="32"/>
          <w:u w:val="none"/>
        </w:rPr>
        <w:t>“三支一扶”教师面试</w:t>
      </w:r>
      <w:r>
        <w:rPr>
          <w:rFonts w:hint="eastAsia" w:ascii="仿宋_GB2312" w:hAnsi="仿宋_GB2312" w:eastAsia="仿宋_GB2312" w:cs="仿宋_GB2312"/>
          <w:sz w:val="32"/>
          <w:szCs w:val="32"/>
        </w:rPr>
        <w:t>。按照疫情防控工作要求，特作出以下承诺：</w:t>
      </w:r>
    </w:p>
    <w:p>
      <w:pPr>
        <w:widowControl w:val="0"/>
        <w:adjustRightInd/>
        <w:snapToGrid/>
        <w:spacing w:after="0" w:line="4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一、本人承诺遵守各项法律法规和招聘考试期间相关疫情防控管理规定，在</w:t>
      </w:r>
      <w:r>
        <w:rPr>
          <w:rFonts w:hint="eastAsia" w:ascii="仿宋_GB2312" w:hAnsi="仿宋_GB2312" w:eastAsia="仿宋_GB2312" w:cs="仿宋_GB2312"/>
          <w:sz w:val="32"/>
          <w:szCs w:val="32"/>
          <w:lang w:eastAsia="zh-CN"/>
        </w:rPr>
        <w:t>考</w:t>
      </w:r>
      <w:r>
        <w:rPr>
          <w:rFonts w:hint="eastAsia" w:ascii="仿宋_GB2312" w:hAnsi="仿宋_GB2312" w:eastAsia="仿宋_GB2312" w:cs="仿宋_GB2312"/>
          <w:sz w:val="32"/>
          <w:szCs w:val="32"/>
        </w:rPr>
        <w:t>试期间增强安全意识，提高防护意识，</w:t>
      </w:r>
      <w:r>
        <w:rPr>
          <w:rFonts w:hint="eastAsia" w:ascii="仿宋_GB2312" w:hAnsi="仿宋_GB2312" w:eastAsia="仿宋_GB2312" w:cs="仿宋_GB2312"/>
          <w:sz w:val="32"/>
          <w:szCs w:val="32"/>
          <w:lang w:eastAsia="zh-CN"/>
        </w:rPr>
        <w:t>按要求</w:t>
      </w:r>
      <w:r>
        <w:rPr>
          <w:rFonts w:hint="eastAsia" w:ascii="仿宋_GB2312" w:hAnsi="仿宋_GB2312" w:eastAsia="仿宋_GB2312" w:cs="仿宋_GB2312"/>
          <w:sz w:val="32"/>
          <w:szCs w:val="32"/>
        </w:rPr>
        <w:t>佩戴口罩。</w:t>
      </w:r>
    </w:p>
    <w:p>
      <w:pPr>
        <w:widowControl w:val="0"/>
        <w:adjustRightInd/>
        <w:snapToGrid/>
        <w:spacing w:after="0" w:line="4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二、本人声明身体健康无异常，无发热、咳嗽、呼吸困难等症状。</w:t>
      </w:r>
    </w:p>
    <w:p>
      <w:pPr>
        <w:widowControl w:val="0"/>
        <w:adjustRightInd/>
        <w:snapToGrid/>
        <w:spacing w:after="0" w:line="4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三、本人声明自当日参加考试前溯14天内，没有到过重点疫区和无境外旅居史，也没有与重点疫区人员和疑似、确诊病例患者或与境外返回人员有接触史。</w:t>
      </w:r>
    </w:p>
    <w:p>
      <w:pPr>
        <w:widowControl w:val="0"/>
        <w:adjustRightInd/>
        <w:snapToGrid/>
        <w:spacing w:after="0" w:line="4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四、本人声明其接触的家庭成员和社会关系人没有到过重点疫区和无境外旅居史，也没有与重点疫区人员和疑似、确诊病例患者或与境外返回人员有接触史。</w:t>
      </w:r>
    </w:p>
    <w:p>
      <w:pPr>
        <w:widowControl w:val="0"/>
        <w:adjustRightInd/>
        <w:snapToGrid/>
        <w:spacing w:after="0" w:line="4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五、本人知晓国家关于违反《传染病防治法》有关的规定，积极配合考务人员体温检测、调查、防护隔离、消毒等疫情防控处置措施。</w:t>
      </w:r>
    </w:p>
    <w:p>
      <w:pPr>
        <w:widowControl w:val="0"/>
        <w:adjustRightInd/>
        <w:snapToGrid/>
        <w:spacing w:after="0" w:line="4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六、本人承诺所提供的所有信息保证真实，绝无隐瞒。</w:t>
      </w:r>
    </w:p>
    <w:p>
      <w:pPr>
        <w:widowControl w:val="0"/>
        <w:adjustRightInd/>
        <w:snapToGrid/>
        <w:spacing w:after="0" w:line="4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本人接受并完全理解了以上规定并严格遵守，信守承诺，如果违反，自愿承担责任。</w:t>
      </w:r>
    </w:p>
    <w:p>
      <w:pPr>
        <w:widowControl w:val="0"/>
        <w:adjustRightInd/>
        <w:snapToGrid/>
        <w:spacing w:after="0" w:line="4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姓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名：</w:t>
      </w:r>
    </w:p>
    <w:p>
      <w:pPr>
        <w:widowControl w:val="0"/>
        <w:adjustRightInd/>
        <w:snapToGrid/>
        <w:spacing w:after="0" w:line="4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pPr>
        <w:widowControl w:val="0"/>
        <w:adjustRightInd/>
        <w:snapToGrid/>
        <w:spacing w:after="0" w:line="4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联系方式</w:t>
      </w:r>
      <w:r>
        <w:rPr>
          <w:rFonts w:hint="eastAsia" w:ascii="仿宋_GB2312" w:hAnsi="仿宋_GB2312" w:eastAsia="仿宋_GB2312" w:cs="仿宋_GB2312"/>
          <w:sz w:val="32"/>
          <w:szCs w:val="32"/>
        </w:rPr>
        <w:t>：</w:t>
      </w:r>
    </w:p>
    <w:p>
      <w:pPr>
        <w:widowControl w:val="0"/>
        <w:adjustRightInd/>
        <w:snapToGrid/>
        <w:spacing w:after="0" w:line="4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widowControl w:val="0"/>
        <w:adjustRightInd/>
        <w:snapToGrid/>
        <w:spacing w:after="0" w:line="480" w:lineRule="exact"/>
        <w:ind w:firstLine="640" w:firstLineChars="200"/>
        <w:jc w:val="both"/>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172A27"/>
    <w:rsid w:val="00182033"/>
    <w:rsid w:val="001F45CE"/>
    <w:rsid w:val="002A5784"/>
    <w:rsid w:val="00363074"/>
    <w:rsid w:val="00505C43"/>
    <w:rsid w:val="00681973"/>
    <w:rsid w:val="00754136"/>
    <w:rsid w:val="00854678"/>
    <w:rsid w:val="00874325"/>
    <w:rsid w:val="00B0735B"/>
    <w:rsid w:val="00BC7480"/>
    <w:rsid w:val="00DA4C38"/>
    <w:rsid w:val="00F14054"/>
    <w:rsid w:val="08170729"/>
    <w:rsid w:val="128F2EAA"/>
    <w:rsid w:val="215740B3"/>
    <w:rsid w:val="21FA4B0B"/>
    <w:rsid w:val="22F946AB"/>
    <w:rsid w:val="2AE27554"/>
    <w:rsid w:val="2E591004"/>
    <w:rsid w:val="2F6664F3"/>
    <w:rsid w:val="33E456B3"/>
    <w:rsid w:val="4A817AB3"/>
    <w:rsid w:val="4C665381"/>
    <w:rsid w:val="527B34AB"/>
    <w:rsid w:val="6CEC5E6E"/>
    <w:rsid w:val="7049397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kern w:val="0"/>
      <w:sz w:val="22"/>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pPr>
      <w:spacing w:after="0"/>
    </w:pPr>
    <w:rPr>
      <w:sz w:val="18"/>
      <w:szCs w:val="18"/>
    </w:rPr>
  </w:style>
  <w:style w:type="paragraph" w:styleId="3">
    <w:name w:val="footer"/>
    <w:basedOn w:val="1"/>
    <w:link w:val="9"/>
    <w:qFormat/>
    <w:uiPriority w:val="99"/>
    <w:pPr>
      <w:tabs>
        <w:tab w:val="center" w:pos="4153"/>
        <w:tab w:val="right" w:pos="8306"/>
      </w:tabs>
    </w:pPr>
    <w:rPr>
      <w:sz w:val="18"/>
      <w:szCs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rFonts w:ascii="Times New Roman" w:hAnsi="Times New Roman" w:cs="Times New Roman"/>
      <w:sz w:val="18"/>
      <w:szCs w:val="18"/>
    </w:rPr>
  </w:style>
  <w:style w:type="character" w:styleId="7">
    <w:name w:val="Hyperlink"/>
    <w:basedOn w:val="6"/>
    <w:qFormat/>
    <w:uiPriority w:val="0"/>
    <w:rPr>
      <w:color w:val="0000FF"/>
      <w:u w:val="single"/>
    </w:rPr>
  </w:style>
  <w:style w:type="character" w:customStyle="1" w:styleId="8">
    <w:name w:val="Header Char"/>
    <w:basedOn w:val="6"/>
    <w:link w:val="4"/>
    <w:semiHidden/>
    <w:qFormat/>
    <w:locked/>
    <w:uiPriority w:val="99"/>
    <w:rPr>
      <w:rFonts w:ascii="Tahoma" w:hAnsi="Tahoma" w:eastAsia="微软雅黑" w:cs="Tahoma"/>
      <w:kern w:val="0"/>
      <w:sz w:val="18"/>
      <w:szCs w:val="18"/>
    </w:rPr>
  </w:style>
  <w:style w:type="character" w:customStyle="1" w:styleId="9">
    <w:name w:val="Footer Char"/>
    <w:basedOn w:val="6"/>
    <w:link w:val="3"/>
    <w:semiHidden/>
    <w:qFormat/>
    <w:locked/>
    <w:uiPriority w:val="99"/>
    <w:rPr>
      <w:rFonts w:ascii="Tahoma" w:hAnsi="Tahoma" w:eastAsia="微软雅黑" w:cs="Tahoma"/>
      <w:kern w:val="0"/>
      <w:sz w:val="18"/>
      <w:szCs w:val="18"/>
    </w:rPr>
  </w:style>
  <w:style w:type="character" w:customStyle="1" w:styleId="10">
    <w:name w:val="Balloon Text Char"/>
    <w:basedOn w:val="6"/>
    <w:link w:val="2"/>
    <w:qFormat/>
    <w:locked/>
    <w:uiPriority w:val="99"/>
    <w:rPr>
      <w:rFonts w:ascii="Tahoma" w:hAnsi="Tahoma" w:eastAsia="微软雅黑" w:cs="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微软用户</Company>
  <Pages>1</Pages>
  <Words>67</Words>
  <Characters>388</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2020-08-12T10:06:00Z</dcterms:created>
  <dc:creator>Administrator</dc:creator>
  <cp:lastModifiedBy>如初</cp:lastModifiedBy>
  <cp:lastPrinted>2020-08-31T03:37:00Z</cp:lastPrinted>
  <dcterms:modified xsi:type="dcterms:W3CDTF">2021-07-07T08:50:55Z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